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0"/>
        <w:ind w:left="120" w:right="0" w:firstLine="0"/>
        <w:jc w:val="left"/>
        <w:rPr>
          <w:b/>
          <w:sz w:val="32"/>
        </w:rPr>
      </w:pPr>
      <w:r>
        <w:rPr/>
        <w:pict>
          <v:rect style="position:absolute;margin-left:42.720001pt;margin-top:363.839996pt;width:9.960pt;height:9.960pt;mso-position-horizontal-relative:page;mso-position-vertical-relative:page;z-index:-251752448" filled="false" stroked="true" strokeweight=".72pt" strokecolor="#000000">
            <v:stroke dashstyle="solid"/>
            <w10:wrap type="none"/>
          </v:rect>
        </w:pict>
      </w:r>
      <w:r>
        <w:rPr/>
        <w:pict>
          <v:rect style="position:absolute;margin-left:42.720001pt;margin-top:391.799988pt;width:9.960pt;height:9.960pt;mso-position-horizontal-relative:page;mso-position-vertical-relative:page;z-index:-251751424" filled="false" stroked="true" strokeweight=".72pt" strokecolor="#000000">
            <v:stroke dashstyle="solid"/>
            <w10:wrap type="none"/>
          </v:rect>
        </w:pict>
      </w:r>
      <w:r>
        <w:rPr/>
        <w:pict>
          <v:rect style="position:absolute;margin-left:42.720001pt;margin-top:419.700012pt;width:9.960pt;height:9.960pt;mso-position-horizontal-relative:page;mso-position-vertical-relative:page;z-index:-251750400" filled="false" stroked="true" strokeweight=".72pt" strokecolor="#000000">
            <v:stroke dashstyle="solid"/>
            <w10:wrap type="none"/>
          </v:rect>
        </w:pict>
      </w:r>
      <w:r>
        <w:rPr/>
        <w:pict>
          <v:rect style="position:absolute;margin-left:283.5pt;margin-top:464.640015pt;width:9.960pt;height:9.960pt;mso-position-horizontal-relative:page;mso-position-vertical-relative:page;z-index:-251749376" filled="false" stroked="true" strokeweight=".72pt" strokecolor="#000000">
            <v:stroke dashstyle="solid"/>
            <w10:wrap type="none"/>
          </v:rect>
        </w:pict>
      </w:r>
      <w:r>
        <w:rPr/>
        <w:pict>
          <v:rect style="position:absolute;margin-left:42.720001pt;margin-top:484.73999pt;width:9.960pt;height:9.960pt;mso-position-horizontal-relative:page;mso-position-vertical-relative:page;z-index:-251748352" filled="false" stroked="true" strokeweight=".72pt" strokecolor="#000000">
            <v:stroke dashstyle="solid"/>
            <w10:wrap type="none"/>
          </v:rect>
        </w:pict>
      </w:r>
      <w:r>
        <w:rPr/>
        <w:pict>
          <v:rect style="position:absolute;margin-left:73.5pt;margin-top:544.919983pt;width:9.960pt;height:9.960pt;mso-position-horizontal-relative:page;mso-position-vertical-relative:page;z-index:-251747328" filled="false" stroked="true" strokeweight=".72pt" strokecolor="#000000">
            <v:stroke dashstyle="solid"/>
            <w10:wrap type="none"/>
          </v:rect>
        </w:pict>
      </w:r>
      <w:r>
        <w:rPr/>
        <w:pict>
          <v:rect style="position:absolute;margin-left:73.5pt;margin-top:569.940002pt;width:9.960pt;height:9.960pt;mso-position-horizontal-relative:page;mso-position-vertical-relative:page;z-index:-251746304" filled="false" stroked="true" strokeweight=".72pt" strokecolor="#000000">
            <v:stroke dashstyle="solid"/>
            <w10:wrap type="none"/>
          </v:rect>
        </w:pict>
      </w:r>
      <w:r>
        <w:rPr/>
        <w:pict>
          <v:rect style="position:absolute;margin-left:42.720001pt;margin-top:643.26001pt;width:9.960pt;height:9.960pt;mso-position-horizontal-relative:page;mso-position-vertical-relative:page;z-index:-251745280" filled="false" stroked="true" strokeweight=".72pt" strokecolor="#000000">
            <v:stroke dashstyle="solid"/>
            <w10:wrap type="none"/>
          </v:rect>
        </w:pict>
      </w:r>
      <w:r>
        <w:rPr>
          <w:b/>
          <w:sz w:val="32"/>
        </w:rPr>
        <w:t>Emergency Paid Sick Leave (EPSL) Request Form</w:t>
      </w:r>
    </w:p>
    <w:p>
      <w:pPr>
        <w:pStyle w:val="BodyText"/>
        <w:spacing w:line="259" w:lineRule="auto" w:before="1"/>
        <w:ind w:left="120" w:right="211" w:hanging="1"/>
      </w:pPr>
      <w:r>
        <w:rPr/>
        <w:t>The Families First Coronavirus Response Act requires employers with fewer than 500 employees (or employers of any size in the public sector) provide employees with up to 2 weeks of EPSL between April 1, 2020, and December 31, 2020.</w:t>
      </w:r>
    </w:p>
    <w:p>
      <w:pPr>
        <w:spacing w:line="259" w:lineRule="auto" w:before="0"/>
        <w:ind w:left="120" w:right="92" w:hanging="1"/>
        <w:jc w:val="left"/>
        <w:rPr>
          <w:i/>
          <w:sz w:val="16"/>
        </w:rPr>
      </w:pPr>
      <w:r>
        <w:rPr>
          <w:i/>
          <w:sz w:val="16"/>
        </w:rPr>
        <w:t>(Employers have the option to exclude health care providers, emergency responders, and employees on which health care providers and emergency responders rely, </w:t>
      </w:r>
      <w:r>
        <w:rPr>
          <w:i/>
          <w:sz w:val="16"/>
        </w:rPr>
        <w:t>including employees of contractors and medical solution providers. Employers with fewer than 50 employees may be able to claim a hardship exemption from reason #5 below. You will receive a written response from us if your request is denied or if we need to modify your leave request.)</w:t>
      </w:r>
    </w:p>
    <w:p>
      <w:pPr>
        <w:pStyle w:val="BodyText"/>
        <w:rPr>
          <w:i/>
          <w:sz w:val="13"/>
        </w:rPr>
      </w:pPr>
    </w:p>
    <w:p>
      <w:pPr>
        <w:pStyle w:val="BodyText"/>
        <w:spacing w:line="259" w:lineRule="auto"/>
        <w:ind w:left="120"/>
      </w:pPr>
      <w:r>
        <w:rPr/>
        <w:t>Your two‐week allotment of EPSL hours will be calculated based on your average hours but will not exceed 80 hours. There are six potential COVID‐19 qualified reasons an employee can take EPSL.</w:t>
      </w:r>
    </w:p>
    <w:p>
      <w:pPr>
        <w:pStyle w:val="ListParagraph"/>
        <w:numPr>
          <w:ilvl w:val="0"/>
          <w:numId w:val="1"/>
        </w:numPr>
        <w:tabs>
          <w:tab w:pos="839" w:val="left" w:leader="none"/>
          <w:tab w:pos="840" w:val="left" w:leader="none"/>
        </w:tabs>
        <w:spacing w:line="279" w:lineRule="exact" w:before="0" w:after="0"/>
        <w:ind w:left="840" w:right="0" w:hanging="360"/>
        <w:jc w:val="left"/>
        <w:rPr>
          <w:sz w:val="22"/>
        </w:rPr>
      </w:pPr>
      <w:r>
        <w:rPr>
          <w:sz w:val="22"/>
        </w:rPr>
        <w:t>The first 3 reasons below offer full pay (up to $511 per</w:t>
      </w:r>
      <w:r>
        <w:rPr>
          <w:spacing w:val="-2"/>
          <w:sz w:val="22"/>
        </w:rPr>
        <w:t> </w:t>
      </w:r>
      <w:r>
        <w:rPr>
          <w:sz w:val="22"/>
        </w:rPr>
        <w:t>day)</w:t>
      </w:r>
    </w:p>
    <w:p>
      <w:pPr>
        <w:pStyle w:val="ListParagraph"/>
        <w:numPr>
          <w:ilvl w:val="0"/>
          <w:numId w:val="1"/>
        </w:numPr>
        <w:tabs>
          <w:tab w:pos="839" w:val="left" w:leader="none"/>
          <w:tab w:pos="840" w:val="left" w:leader="none"/>
        </w:tabs>
        <w:spacing w:line="240" w:lineRule="auto" w:before="21" w:after="0"/>
        <w:ind w:left="840" w:right="0" w:hanging="360"/>
        <w:jc w:val="left"/>
        <w:rPr>
          <w:sz w:val="22"/>
        </w:rPr>
      </w:pPr>
      <w:r>
        <w:rPr>
          <w:sz w:val="22"/>
        </w:rPr>
        <w:t>The final 3 reasons below offer 2/3 pay (up to $200 per</w:t>
      </w:r>
      <w:r>
        <w:rPr>
          <w:spacing w:val="-3"/>
          <w:sz w:val="22"/>
        </w:rPr>
        <w:t> </w:t>
      </w:r>
      <w:r>
        <w:rPr>
          <w:sz w:val="22"/>
        </w:rPr>
        <w:t>day)</w:t>
      </w:r>
    </w:p>
    <w:p>
      <w:pPr>
        <w:pStyle w:val="ListParagraph"/>
        <w:numPr>
          <w:ilvl w:val="0"/>
          <w:numId w:val="1"/>
        </w:numPr>
        <w:tabs>
          <w:tab w:pos="839" w:val="left" w:leader="none"/>
          <w:tab w:pos="840" w:val="left" w:leader="none"/>
        </w:tabs>
        <w:spacing w:line="259" w:lineRule="auto" w:before="21" w:after="0"/>
        <w:ind w:left="839" w:right="761" w:hanging="360"/>
        <w:jc w:val="left"/>
        <w:rPr>
          <w:sz w:val="22"/>
        </w:rPr>
      </w:pPr>
      <w:r>
        <w:rPr>
          <w:sz w:val="22"/>
        </w:rPr>
        <w:t>If</w:t>
      </w:r>
      <w:r>
        <w:rPr>
          <w:spacing w:val="-3"/>
          <w:sz w:val="22"/>
        </w:rPr>
        <w:t> </w:t>
      </w:r>
      <w:r>
        <w:rPr>
          <w:sz w:val="22"/>
        </w:rPr>
        <w:t>these</w:t>
      </w:r>
      <w:r>
        <w:rPr>
          <w:spacing w:val="-2"/>
          <w:sz w:val="22"/>
        </w:rPr>
        <w:t> </w:t>
      </w:r>
      <w:r>
        <w:rPr>
          <w:sz w:val="22"/>
        </w:rPr>
        <w:t>will</w:t>
      </w:r>
      <w:r>
        <w:rPr>
          <w:spacing w:val="-1"/>
          <w:sz w:val="22"/>
        </w:rPr>
        <w:t> </w:t>
      </w:r>
      <w:r>
        <w:rPr>
          <w:sz w:val="22"/>
        </w:rPr>
        <w:t>not</w:t>
      </w:r>
      <w:r>
        <w:rPr>
          <w:spacing w:val="-2"/>
          <w:sz w:val="22"/>
        </w:rPr>
        <w:t> </w:t>
      </w:r>
      <w:r>
        <w:rPr>
          <w:sz w:val="22"/>
        </w:rPr>
        <w:t>result</w:t>
      </w:r>
      <w:r>
        <w:rPr>
          <w:spacing w:val="-2"/>
          <w:sz w:val="22"/>
        </w:rPr>
        <w:t> </w:t>
      </w:r>
      <w:r>
        <w:rPr>
          <w:sz w:val="22"/>
        </w:rPr>
        <w:t>in</w:t>
      </w:r>
      <w:r>
        <w:rPr>
          <w:spacing w:val="-2"/>
          <w:sz w:val="22"/>
        </w:rPr>
        <w:t> </w:t>
      </w:r>
      <w:r>
        <w:rPr>
          <w:sz w:val="22"/>
        </w:rPr>
        <w:t>full</w:t>
      </w:r>
      <w:r>
        <w:rPr>
          <w:spacing w:val="-2"/>
          <w:sz w:val="22"/>
        </w:rPr>
        <w:t> </w:t>
      </w:r>
      <w:r>
        <w:rPr>
          <w:sz w:val="22"/>
        </w:rPr>
        <w:t>pay</w:t>
      </w:r>
      <w:r>
        <w:rPr>
          <w:spacing w:val="-3"/>
          <w:sz w:val="22"/>
        </w:rPr>
        <w:t> </w:t>
      </w:r>
      <w:r>
        <w:rPr>
          <w:sz w:val="22"/>
        </w:rPr>
        <w:t>for</w:t>
      </w:r>
      <w:r>
        <w:rPr>
          <w:spacing w:val="-2"/>
          <w:sz w:val="22"/>
        </w:rPr>
        <w:t> </w:t>
      </w:r>
      <w:r>
        <w:rPr>
          <w:sz w:val="22"/>
        </w:rPr>
        <w:t>you,</w:t>
      </w:r>
      <w:r>
        <w:rPr>
          <w:spacing w:val="-1"/>
          <w:sz w:val="22"/>
        </w:rPr>
        <w:t> </w:t>
      </w:r>
      <w:r>
        <w:rPr>
          <w:sz w:val="22"/>
        </w:rPr>
        <w:t>you</w:t>
      </w:r>
      <w:r>
        <w:rPr>
          <w:spacing w:val="-2"/>
          <w:sz w:val="22"/>
        </w:rPr>
        <w:t> </w:t>
      </w:r>
      <w:r>
        <w:rPr>
          <w:sz w:val="22"/>
        </w:rPr>
        <w:t>may</w:t>
      </w:r>
      <w:r>
        <w:rPr>
          <w:spacing w:val="-1"/>
          <w:sz w:val="22"/>
        </w:rPr>
        <w:t> </w:t>
      </w:r>
      <w:r>
        <w:rPr>
          <w:sz w:val="22"/>
        </w:rPr>
        <w:t>decide</w:t>
      </w:r>
      <w:r>
        <w:rPr>
          <w:spacing w:val="-2"/>
          <w:sz w:val="22"/>
        </w:rPr>
        <w:t> </w:t>
      </w:r>
      <w:r>
        <w:rPr>
          <w:sz w:val="22"/>
        </w:rPr>
        <w:t>whether</w:t>
      </w:r>
      <w:r>
        <w:rPr>
          <w:spacing w:val="-2"/>
          <w:sz w:val="22"/>
        </w:rPr>
        <w:t> </w:t>
      </w:r>
      <w:r>
        <w:rPr>
          <w:sz w:val="22"/>
        </w:rPr>
        <w:t>to</w:t>
      </w:r>
      <w:r>
        <w:rPr>
          <w:spacing w:val="-2"/>
          <w:sz w:val="22"/>
        </w:rPr>
        <w:t> </w:t>
      </w:r>
      <w:r>
        <w:rPr>
          <w:sz w:val="22"/>
        </w:rPr>
        <w:t>use</w:t>
      </w:r>
      <w:r>
        <w:rPr>
          <w:spacing w:val="-2"/>
          <w:sz w:val="22"/>
        </w:rPr>
        <w:t> </w:t>
      </w:r>
      <w:r>
        <w:rPr>
          <w:sz w:val="22"/>
        </w:rPr>
        <w:t>any</w:t>
      </w:r>
      <w:r>
        <w:rPr>
          <w:spacing w:val="-3"/>
          <w:sz w:val="22"/>
        </w:rPr>
        <w:t> </w:t>
      </w:r>
      <w:r>
        <w:rPr>
          <w:sz w:val="22"/>
        </w:rPr>
        <w:t>accrued</w:t>
      </w:r>
      <w:r>
        <w:rPr>
          <w:spacing w:val="-1"/>
          <w:sz w:val="22"/>
        </w:rPr>
        <w:t> </w:t>
      </w:r>
      <w:r>
        <w:rPr>
          <w:sz w:val="22"/>
        </w:rPr>
        <w:t>paid</w:t>
      </w:r>
      <w:r>
        <w:rPr>
          <w:spacing w:val="-3"/>
          <w:sz w:val="22"/>
        </w:rPr>
        <w:t> </w:t>
      </w:r>
      <w:r>
        <w:rPr>
          <w:sz w:val="22"/>
        </w:rPr>
        <w:t>leave</w:t>
      </w:r>
      <w:r>
        <w:rPr>
          <w:spacing w:val="-1"/>
          <w:sz w:val="22"/>
        </w:rPr>
        <w:t> </w:t>
      </w:r>
      <w:r>
        <w:rPr>
          <w:sz w:val="22"/>
        </w:rPr>
        <w:t>you</w:t>
      </w:r>
      <w:r>
        <w:rPr>
          <w:spacing w:val="-2"/>
          <w:sz w:val="22"/>
        </w:rPr>
        <w:t> </w:t>
      </w:r>
      <w:r>
        <w:rPr>
          <w:sz w:val="22"/>
        </w:rPr>
        <w:t>have available to make up the difference or</w:t>
      </w:r>
      <w:r>
        <w:rPr>
          <w:spacing w:val="-3"/>
          <w:sz w:val="22"/>
        </w:rPr>
        <w:t> </w:t>
      </w:r>
      <w:r>
        <w:rPr>
          <w:sz w:val="22"/>
        </w:rPr>
        <w:t>not.</w:t>
      </w:r>
    </w:p>
    <w:p>
      <w:pPr>
        <w:pStyle w:val="BodyText"/>
        <w:spacing w:line="259" w:lineRule="auto" w:before="120"/>
        <w:ind w:left="119" w:right="211"/>
      </w:pPr>
      <w:r>
        <w:rPr/>
        <w:pict>
          <v:rect style="position:absolute;margin-left:42.720001pt;margin-top:123.093323pt;width:9.960pt;height:9.960pt;mso-position-horizontal-relative:page;mso-position-vertical-relative:paragraph;z-index:-251753472" filled="false" stroked="true" strokeweight=".72pt" strokecolor="#000000">
            <v:stroke dashstyle="solid"/>
            <w10:wrap type="none"/>
          </v:rect>
        </w:pict>
      </w:r>
      <w:r>
        <w:rPr/>
        <w:t>You (or someone you authorize) must first notify us of your need for EPSL as soon as reasonably practicable (by phone or email is fine). Then you must provide this form as soon as reasonably practicable.</w:t>
      </w:r>
    </w:p>
    <w:p>
      <w:pPr>
        <w:pStyle w:val="BodyText"/>
        <w:spacing w:before="1"/>
        <w:rPr>
          <w:sz w:val="1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05"/>
      </w:tblGrid>
      <w:tr>
        <w:trPr>
          <w:trHeight w:val="1000" w:hRule="atLeast"/>
        </w:trPr>
        <w:tc>
          <w:tcPr>
            <w:tcW w:w="10705" w:type="dxa"/>
          </w:tcPr>
          <w:p>
            <w:pPr>
              <w:pStyle w:val="TableParagraph"/>
              <w:tabs>
                <w:tab w:pos="5877" w:val="left" w:leader="none"/>
              </w:tabs>
              <w:spacing w:line="256" w:lineRule="exact"/>
              <w:rPr>
                <w:i/>
                <w:sz w:val="20"/>
              </w:rPr>
            </w:pPr>
            <w:r>
              <w:rPr>
                <w:position w:val="-1"/>
                <w:sz w:val="22"/>
              </w:rPr>
              <w:t>Employee</w:t>
            </w:r>
            <w:r>
              <w:rPr>
                <w:spacing w:val="-3"/>
                <w:position w:val="-1"/>
                <w:sz w:val="22"/>
              </w:rPr>
              <w:t> </w:t>
            </w:r>
            <w:r>
              <w:rPr>
                <w:position w:val="-1"/>
                <w:sz w:val="22"/>
              </w:rPr>
              <w:t>name:</w:t>
              <w:tab/>
            </w:r>
            <w:r>
              <w:rPr>
                <w:i/>
                <w:sz w:val="20"/>
              </w:rPr>
              <w:t>How many hours of EPSL have you</w:t>
            </w:r>
            <w:r>
              <w:rPr>
                <w:i/>
                <w:spacing w:val="-6"/>
                <w:sz w:val="20"/>
              </w:rPr>
              <w:t> </w:t>
            </w:r>
            <w:r>
              <w:rPr>
                <w:i/>
                <w:sz w:val="20"/>
              </w:rPr>
              <w:t>taken</w:t>
            </w:r>
          </w:p>
          <w:p>
            <w:pPr>
              <w:pStyle w:val="TableParagraph"/>
              <w:tabs>
                <w:tab w:pos="6039" w:val="left" w:leader="none"/>
              </w:tabs>
              <w:spacing w:line="277" w:lineRule="exact"/>
              <w:rPr>
                <w:i/>
                <w:sz w:val="20"/>
              </w:rPr>
            </w:pPr>
            <w:r>
              <w:rPr>
                <w:position w:val="-3"/>
                <w:sz w:val="22"/>
              </w:rPr>
              <w:t>Best way</w:t>
            </w:r>
            <w:r>
              <w:rPr>
                <w:spacing w:val="-4"/>
                <w:position w:val="-3"/>
                <w:sz w:val="22"/>
              </w:rPr>
              <w:t> </w:t>
            </w:r>
            <w:r>
              <w:rPr>
                <w:position w:val="-3"/>
                <w:sz w:val="22"/>
              </w:rPr>
              <w:t>to</w:t>
            </w:r>
            <w:r>
              <w:rPr>
                <w:spacing w:val="-1"/>
                <w:position w:val="-3"/>
                <w:sz w:val="22"/>
              </w:rPr>
              <w:t> </w:t>
            </w:r>
            <w:r>
              <w:rPr>
                <w:position w:val="-3"/>
                <w:sz w:val="22"/>
              </w:rPr>
              <w:t>contact</w:t>
              <w:tab/>
            </w:r>
            <w:r>
              <w:rPr>
                <w:i/>
                <w:sz w:val="20"/>
              </w:rPr>
              <w:t>with any employer since April 1,</w:t>
            </w:r>
            <w:r>
              <w:rPr>
                <w:i/>
                <w:spacing w:val="-5"/>
                <w:sz w:val="20"/>
              </w:rPr>
              <w:t> </w:t>
            </w:r>
            <w:r>
              <w:rPr>
                <w:i/>
                <w:sz w:val="20"/>
              </w:rPr>
              <w:t>2020?</w:t>
            </w:r>
          </w:p>
          <w:p>
            <w:pPr>
              <w:pStyle w:val="TableParagraph"/>
              <w:spacing w:before="4"/>
              <w:rPr>
                <w:i/>
                <w:sz w:val="16"/>
              </w:rPr>
            </w:pPr>
            <w:r>
              <w:rPr>
                <w:i/>
                <w:sz w:val="16"/>
              </w:rPr>
              <w:t>(email address, phone #, etc.)</w:t>
            </w:r>
          </w:p>
          <w:p>
            <w:pPr>
              <w:pStyle w:val="TableParagraph"/>
              <w:tabs>
                <w:tab w:pos="5838" w:val="left" w:leader="none"/>
              </w:tabs>
              <w:spacing w:line="248" w:lineRule="exact" w:before="1"/>
              <w:rPr>
                <w:sz w:val="22"/>
              </w:rPr>
            </w:pPr>
            <w:r>
              <w:rPr>
                <w:sz w:val="22"/>
              </w:rPr>
              <w:t>Date EPSL is</w:t>
            </w:r>
            <w:r>
              <w:rPr>
                <w:spacing w:val="-9"/>
                <w:sz w:val="22"/>
              </w:rPr>
              <w:t> </w:t>
            </w:r>
            <w:r>
              <w:rPr>
                <w:sz w:val="22"/>
              </w:rPr>
              <w:t>to</w:t>
            </w:r>
            <w:r>
              <w:rPr>
                <w:spacing w:val="-3"/>
                <w:sz w:val="22"/>
              </w:rPr>
              <w:t> </w:t>
            </w:r>
            <w:r>
              <w:rPr>
                <w:sz w:val="22"/>
              </w:rPr>
              <w:t>begin:</w:t>
              <w:tab/>
              <w:t>Expected return to work</w:t>
            </w:r>
            <w:r>
              <w:rPr>
                <w:spacing w:val="-4"/>
                <w:sz w:val="22"/>
              </w:rPr>
              <w:t> </w:t>
            </w:r>
            <w:r>
              <w:rPr>
                <w:sz w:val="22"/>
              </w:rPr>
              <w:t>date:</w:t>
            </w:r>
          </w:p>
        </w:tc>
      </w:tr>
      <w:tr>
        <w:trPr>
          <w:trHeight w:val="530" w:hRule="atLeast"/>
        </w:trPr>
        <w:tc>
          <w:tcPr>
            <w:tcW w:w="10705" w:type="dxa"/>
          </w:tcPr>
          <w:p>
            <w:pPr>
              <w:pStyle w:val="TableParagraph"/>
              <w:spacing w:before="5"/>
              <w:ind w:left="0"/>
              <w:rPr>
                <w:sz w:val="21"/>
              </w:rPr>
            </w:pPr>
          </w:p>
          <w:p>
            <w:pPr>
              <w:pStyle w:val="TableParagraph"/>
              <w:spacing w:line="248" w:lineRule="exact"/>
              <w:rPr>
                <w:sz w:val="22"/>
              </w:rPr>
            </w:pPr>
            <w:r>
              <w:rPr>
                <w:sz w:val="22"/>
              </w:rPr>
              <w:t>I certify that I am unable to work or telework for the following COVID‐19 related reason:</w:t>
            </w:r>
          </w:p>
        </w:tc>
      </w:tr>
      <w:tr>
        <w:trPr>
          <w:trHeight w:val="547" w:hRule="atLeast"/>
        </w:trPr>
        <w:tc>
          <w:tcPr>
            <w:tcW w:w="10705" w:type="dxa"/>
          </w:tcPr>
          <w:p>
            <w:pPr>
              <w:pStyle w:val="TableParagraph"/>
              <w:ind w:left="397"/>
              <w:rPr>
                <w:sz w:val="22"/>
              </w:rPr>
            </w:pPr>
            <w:r>
              <w:rPr>
                <w:sz w:val="22"/>
              </w:rPr>
              <w:t>1) I am personally subject to a quarantine or isolation order by a local, state, or federal official</w:t>
            </w:r>
          </w:p>
          <w:p>
            <w:pPr>
              <w:pStyle w:val="TableParagraph"/>
              <w:ind w:left="2133"/>
              <w:rPr>
                <w:i/>
                <w:sz w:val="18"/>
              </w:rPr>
            </w:pPr>
            <w:r>
              <w:rPr>
                <w:i/>
                <w:sz w:val="18"/>
              </w:rPr>
              <w:t>Name of the governmental agency:</w:t>
            </w:r>
          </w:p>
        </w:tc>
      </w:tr>
      <w:tr>
        <w:trPr>
          <w:trHeight w:val="547" w:hRule="atLeast"/>
        </w:trPr>
        <w:tc>
          <w:tcPr>
            <w:tcW w:w="10705" w:type="dxa"/>
          </w:tcPr>
          <w:p>
            <w:pPr>
              <w:pStyle w:val="TableParagraph"/>
              <w:ind w:left="397"/>
              <w:rPr>
                <w:sz w:val="22"/>
              </w:rPr>
            </w:pPr>
            <w:r>
              <w:rPr>
                <w:sz w:val="22"/>
              </w:rPr>
              <w:t>2) I have been personally advised by a health care professional to self‐quarantine</w:t>
            </w:r>
          </w:p>
          <w:p>
            <w:pPr>
              <w:pStyle w:val="TableParagraph"/>
              <w:ind w:left="1965"/>
              <w:rPr>
                <w:i/>
                <w:sz w:val="18"/>
              </w:rPr>
            </w:pPr>
            <w:r>
              <w:rPr>
                <w:i/>
                <w:sz w:val="18"/>
              </w:rPr>
              <w:t>Name of the health care professional:</w:t>
            </w:r>
          </w:p>
        </w:tc>
      </w:tr>
      <w:tr>
        <w:trPr>
          <w:trHeight w:val="549" w:hRule="atLeast"/>
        </w:trPr>
        <w:tc>
          <w:tcPr>
            <w:tcW w:w="10705" w:type="dxa"/>
          </w:tcPr>
          <w:p>
            <w:pPr>
              <w:pStyle w:val="TableParagraph"/>
              <w:spacing w:before="1"/>
              <w:ind w:left="397"/>
              <w:rPr>
                <w:sz w:val="22"/>
              </w:rPr>
            </w:pPr>
            <w:r>
              <w:rPr>
                <w:sz w:val="22"/>
              </w:rPr>
              <w:t>3) I am having symptoms and seeking a diagnosis from a health care professional</w:t>
            </w:r>
          </w:p>
          <w:p>
            <w:pPr>
              <w:pStyle w:val="TableParagraph"/>
              <w:ind w:left="1965"/>
              <w:rPr>
                <w:i/>
                <w:sz w:val="18"/>
              </w:rPr>
            </w:pPr>
            <w:r>
              <w:rPr>
                <w:i/>
                <w:sz w:val="18"/>
              </w:rPr>
              <w:t>Name of the health care professional:</w:t>
            </w:r>
          </w:p>
        </w:tc>
      </w:tr>
      <w:tr>
        <w:trPr>
          <w:trHeight w:val="1290" w:hRule="atLeast"/>
        </w:trPr>
        <w:tc>
          <w:tcPr>
            <w:tcW w:w="10705" w:type="dxa"/>
          </w:tcPr>
          <w:p>
            <w:pPr>
              <w:pStyle w:val="TableParagraph"/>
              <w:ind w:left="397"/>
              <w:rPr>
                <w:sz w:val="22"/>
              </w:rPr>
            </w:pPr>
            <w:r>
              <w:rPr>
                <w:sz w:val="22"/>
              </w:rPr>
              <w:t>4) I must care for an individual subject to (1) or (2) above</w:t>
            </w:r>
          </w:p>
          <w:p>
            <w:pPr>
              <w:pStyle w:val="TableParagraph"/>
              <w:spacing w:line="304" w:lineRule="auto"/>
              <w:ind w:left="1318" w:right="5987" w:hanging="1170"/>
              <w:jc w:val="right"/>
              <w:rPr>
                <w:i/>
                <w:sz w:val="18"/>
              </w:rPr>
            </w:pPr>
            <w:r>
              <w:rPr>
                <w:i/>
                <w:sz w:val="18"/>
              </w:rPr>
              <w:t>Name</w:t>
            </w:r>
            <w:r>
              <w:rPr>
                <w:i/>
                <w:spacing w:val="-5"/>
                <w:sz w:val="18"/>
              </w:rPr>
              <w:t> </w:t>
            </w:r>
            <w:r>
              <w:rPr>
                <w:i/>
                <w:sz w:val="18"/>
              </w:rPr>
              <w:t>of</w:t>
            </w:r>
            <w:r>
              <w:rPr>
                <w:i/>
                <w:spacing w:val="-5"/>
                <w:sz w:val="18"/>
              </w:rPr>
              <w:t> </w:t>
            </w:r>
            <w:r>
              <w:rPr>
                <w:i/>
                <w:sz w:val="18"/>
              </w:rPr>
              <w:t>the</w:t>
            </w:r>
            <w:r>
              <w:rPr>
                <w:i/>
                <w:spacing w:val="-4"/>
                <w:sz w:val="18"/>
              </w:rPr>
              <w:t> </w:t>
            </w:r>
            <w:r>
              <w:rPr>
                <w:i/>
                <w:sz w:val="18"/>
              </w:rPr>
              <w:t>governmental</w:t>
            </w:r>
            <w:r>
              <w:rPr>
                <w:i/>
                <w:spacing w:val="-5"/>
                <w:sz w:val="18"/>
              </w:rPr>
              <w:t> </w:t>
            </w:r>
            <w:r>
              <w:rPr>
                <w:i/>
                <w:sz w:val="18"/>
              </w:rPr>
              <w:t>agency</w:t>
            </w:r>
            <w:r>
              <w:rPr>
                <w:i/>
                <w:spacing w:val="-5"/>
                <w:sz w:val="18"/>
              </w:rPr>
              <w:t> </w:t>
            </w:r>
            <w:r>
              <w:rPr>
                <w:i/>
                <w:sz w:val="18"/>
              </w:rPr>
              <w:t>or</w:t>
            </w:r>
            <w:r>
              <w:rPr>
                <w:i/>
                <w:spacing w:val="-5"/>
                <w:sz w:val="18"/>
              </w:rPr>
              <w:t> </w:t>
            </w:r>
            <w:r>
              <w:rPr>
                <w:i/>
                <w:sz w:val="18"/>
              </w:rPr>
              <w:t>health</w:t>
            </w:r>
            <w:r>
              <w:rPr>
                <w:i/>
                <w:spacing w:val="-4"/>
                <w:sz w:val="18"/>
              </w:rPr>
              <w:t> </w:t>
            </w:r>
            <w:r>
              <w:rPr>
                <w:i/>
                <w:sz w:val="18"/>
              </w:rPr>
              <w:t>care</w:t>
            </w:r>
            <w:r>
              <w:rPr>
                <w:i/>
                <w:spacing w:val="-3"/>
                <w:sz w:val="18"/>
              </w:rPr>
              <w:t> </w:t>
            </w:r>
            <w:r>
              <w:rPr>
                <w:i/>
                <w:sz w:val="18"/>
              </w:rPr>
              <w:t>professional:</w:t>
            </w:r>
            <w:r>
              <w:rPr>
                <w:i/>
                <w:sz w:val="18"/>
              </w:rPr>
              <w:t> Name</w:t>
            </w:r>
            <w:r>
              <w:rPr>
                <w:i/>
                <w:spacing w:val="-4"/>
                <w:sz w:val="18"/>
              </w:rPr>
              <w:t> </w:t>
            </w:r>
            <w:r>
              <w:rPr>
                <w:i/>
                <w:sz w:val="18"/>
              </w:rPr>
              <w:t>of</w:t>
            </w:r>
            <w:r>
              <w:rPr>
                <w:i/>
                <w:spacing w:val="-5"/>
                <w:sz w:val="18"/>
              </w:rPr>
              <w:t> </w:t>
            </w:r>
            <w:r>
              <w:rPr>
                <w:i/>
                <w:sz w:val="18"/>
              </w:rPr>
              <w:t>the</w:t>
            </w:r>
            <w:r>
              <w:rPr>
                <w:i/>
                <w:spacing w:val="-5"/>
                <w:sz w:val="18"/>
              </w:rPr>
              <w:t> </w:t>
            </w:r>
            <w:r>
              <w:rPr>
                <w:i/>
                <w:sz w:val="18"/>
              </w:rPr>
              <w:t>individual</w:t>
            </w:r>
            <w:r>
              <w:rPr>
                <w:i/>
                <w:spacing w:val="-5"/>
                <w:sz w:val="18"/>
              </w:rPr>
              <w:t> </w:t>
            </w:r>
            <w:r>
              <w:rPr>
                <w:i/>
                <w:sz w:val="18"/>
              </w:rPr>
              <w:t>and</w:t>
            </w:r>
            <w:r>
              <w:rPr>
                <w:i/>
                <w:spacing w:val="-3"/>
                <w:sz w:val="18"/>
              </w:rPr>
              <w:t> </w:t>
            </w:r>
            <w:r>
              <w:rPr>
                <w:i/>
                <w:sz w:val="18"/>
              </w:rPr>
              <w:t>relationship</w:t>
            </w:r>
            <w:r>
              <w:rPr>
                <w:i/>
                <w:spacing w:val="-5"/>
                <w:sz w:val="18"/>
              </w:rPr>
              <w:t> </w:t>
            </w:r>
            <w:r>
              <w:rPr>
                <w:i/>
                <w:sz w:val="18"/>
              </w:rPr>
              <w:t>to</w:t>
            </w:r>
            <w:r>
              <w:rPr>
                <w:i/>
                <w:spacing w:val="-4"/>
                <w:sz w:val="18"/>
              </w:rPr>
              <w:t> </w:t>
            </w:r>
            <w:r>
              <w:rPr>
                <w:i/>
                <w:sz w:val="18"/>
              </w:rPr>
              <w:t>me:</w:t>
            </w:r>
          </w:p>
          <w:p>
            <w:pPr>
              <w:pStyle w:val="TableParagraph"/>
              <w:spacing w:line="185" w:lineRule="exact"/>
              <w:ind w:left="0" w:right="5984"/>
              <w:jc w:val="right"/>
              <w:rPr>
                <w:i/>
                <w:sz w:val="18"/>
              </w:rPr>
            </w:pPr>
            <w:r>
              <w:rPr>
                <w:i/>
                <w:sz w:val="18"/>
              </w:rPr>
              <w:t>I</w:t>
            </w:r>
            <w:r>
              <w:rPr>
                <w:i/>
                <w:spacing w:val="-4"/>
                <w:sz w:val="18"/>
              </w:rPr>
              <w:t> </w:t>
            </w:r>
            <w:r>
              <w:rPr>
                <w:i/>
                <w:sz w:val="18"/>
              </w:rPr>
              <w:t>represent</w:t>
            </w:r>
            <w:r>
              <w:rPr>
                <w:i/>
                <w:spacing w:val="-2"/>
                <w:sz w:val="18"/>
              </w:rPr>
              <w:t> </w:t>
            </w:r>
            <w:r>
              <w:rPr>
                <w:i/>
                <w:sz w:val="18"/>
              </w:rPr>
              <w:t>I</w:t>
            </w:r>
            <w:r>
              <w:rPr>
                <w:i/>
                <w:spacing w:val="-4"/>
                <w:sz w:val="18"/>
              </w:rPr>
              <w:t> </w:t>
            </w:r>
            <w:r>
              <w:rPr>
                <w:i/>
                <w:sz w:val="18"/>
              </w:rPr>
              <w:t>am</w:t>
            </w:r>
            <w:r>
              <w:rPr>
                <w:i/>
                <w:spacing w:val="-3"/>
                <w:sz w:val="18"/>
              </w:rPr>
              <w:t> </w:t>
            </w:r>
            <w:r>
              <w:rPr>
                <w:i/>
                <w:sz w:val="18"/>
              </w:rPr>
              <w:t>the</w:t>
            </w:r>
            <w:r>
              <w:rPr>
                <w:i/>
                <w:spacing w:val="-3"/>
                <w:sz w:val="18"/>
              </w:rPr>
              <w:t> </w:t>
            </w:r>
            <w:r>
              <w:rPr>
                <w:i/>
                <w:sz w:val="18"/>
              </w:rPr>
              <w:t>only</w:t>
            </w:r>
            <w:r>
              <w:rPr>
                <w:i/>
                <w:spacing w:val="-4"/>
                <w:sz w:val="18"/>
              </w:rPr>
              <w:t> </w:t>
            </w:r>
            <w:r>
              <w:rPr>
                <w:i/>
                <w:sz w:val="18"/>
              </w:rPr>
              <w:t>suitable</w:t>
            </w:r>
            <w:r>
              <w:rPr>
                <w:i/>
                <w:spacing w:val="-1"/>
                <w:sz w:val="18"/>
              </w:rPr>
              <w:t> </w:t>
            </w:r>
            <w:r>
              <w:rPr>
                <w:i/>
                <w:sz w:val="18"/>
              </w:rPr>
              <w:t>person</w:t>
            </w:r>
            <w:r>
              <w:rPr>
                <w:i/>
                <w:spacing w:val="-4"/>
                <w:sz w:val="18"/>
              </w:rPr>
              <w:t> </w:t>
            </w:r>
            <w:r>
              <w:rPr>
                <w:i/>
                <w:sz w:val="18"/>
              </w:rPr>
              <w:t>expected</w:t>
            </w:r>
            <w:r>
              <w:rPr>
                <w:i/>
                <w:spacing w:val="-2"/>
                <w:sz w:val="18"/>
              </w:rPr>
              <w:t> </w:t>
            </w:r>
            <w:r>
              <w:rPr>
                <w:i/>
                <w:sz w:val="18"/>
              </w:rPr>
              <w:t>to</w:t>
            </w:r>
            <w:r>
              <w:rPr>
                <w:i/>
                <w:spacing w:val="-3"/>
                <w:sz w:val="18"/>
              </w:rPr>
              <w:t> </w:t>
            </w:r>
            <w:r>
              <w:rPr>
                <w:i/>
                <w:sz w:val="18"/>
              </w:rPr>
              <w:t>provide</w:t>
            </w:r>
          </w:p>
          <w:p>
            <w:pPr>
              <w:pStyle w:val="TableParagraph"/>
              <w:ind w:left="0" w:right="5986"/>
              <w:jc w:val="right"/>
              <w:rPr>
                <w:i/>
                <w:sz w:val="18"/>
              </w:rPr>
            </w:pPr>
            <w:r>
              <w:rPr>
                <w:i/>
                <w:sz w:val="18"/>
              </w:rPr>
              <w:t>care for this individual during my EPSL</w:t>
            </w:r>
            <w:r>
              <w:rPr>
                <w:i/>
                <w:spacing w:val="-29"/>
                <w:sz w:val="18"/>
              </w:rPr>
              <w:t> </w:t>
            </w:r>
            <w:r>
              <w:rPr>
                <w:i/>
                <w:sz w:val="18"/>
              </w:rPr>
              <w:t>time:</w:t>
            </w:r>
          </w:p>
        </w:tc>
      </w:tr>
      <w:tr>
        <w:trPr>
          <w:trHeight w:val="3160" w:hRule="atLeast"/>
        </w:trPr>
        <w:tc>
          <w:tcPr>
            <w:tcW w:w="10705" w:type="dxa"/>
          </w:tcPr>
          <w:p>
            <w:pPr>
              <w:pStyle w:val="TableParagraph"/>
              <w:ind w:left="397"/>
              <w:rPr>
                <w:sz w:val="22"/>
              </w:rPr>
            </w:pPr>
            <w:r>
              <w:rPr>
                <w:sz w:val="22"/>
              </w:rPr>
              <w:t>5) I need to care for my son or daughter due to school or child care being closed/unavailable</w:t>
            </w:r>
          </w:p>
          <w:p>
            <w:pPr>
              <w:pStyle w:val="TableParagraph"/>
              <w:spacing w:before="46"/>
              <w:ind w:left="1293" w:right="5985" w:hanging="1104"/>
              <w:jc w:val="right"/>
              <w:rPr>
                <w:i/>
                <w:sz w:val="18"/>
              </w:rPr>
            </w:pPr>
            <w:r>
              <w:rPr>
                <w:i/>
                <w:sz w:val="18"/>
              </w:rPr>
              <w:t>Names and ages of my children I need to care for up to</w:t>
            </w:r>
            <w:r>
              <w:rPr>
                <w:i/>
                <w:spacing w:val="-28"/>
                <w:sz w:val="18"/>
              </w:rPr>
              <w:t> </w:t>
            </w:r>
            <w:r>
              <w:rPr>
                <w:i/>
                <w:sz w:val="18"/>
              </w:rPr>
              <w:t>age</w:t>
            </w:r>
            <w:r>
              <w:rPr>
                <w:i/>
                <w:spacing w:val="-2"/>
                <w:sz w:val="18"/>
              </w:rPr>
              <w:t> </w:t>
            </w:r>
            <w:r>
              <w:rPr>
                <w:i/>
                <w:sz w:val="18"/>
              </w:rPr>
              <w:t>18</w:t>
            </w:r>
            <w:r>
              <w:rPr>
                <w:i/>
                <w:sz w:val="18"/>
              </w:rPr>
              <w:t> (or</w:t>
            </w:r>
            <w:r>
              <w:rPr>
                <w:i/>
                <w:spacing w:val="-5"/>
                <w:sz w:val="18"/>
              </w:rPr>
              <w:t> </w:t>
            </w:r>
            <w:r>
              <w:rPr>
                <w:i/>
                <w:sz w:val="18"/>
              </w:rPr>
              <w:t>older</w:t>
            </w:r>
            <w:r>
              <w:rPr>
                <w:i/>
                <w:spacing w:val="-3"/>
                <w:sz w:val="18"/>
              </w:rPr>
              <w:t> </w:t>
            </w:r>
            <w:r>
              <w:rPr>
                <w:i/>
                <w:sz w:val="18"/>
              </w:rPr>
              <w:t>if</w:t>
            </w:r>
            <w:r>
              <w:rPr>
                <w:i/>
                <w:spacing w:val="-4"/>
                <w:sz w:val="18"/>
              </w:rPr>
              <w:t> </w:t>
            </w:r>
            <w:r>
              <w:rPr>
                <w:i/>
                <w:sz w:val="18"/>
              </w:rPr>
              <w:t>disabled</w:t>
            </w:r>
            <w:r>
              <w:rPr>
                <w:i/>
                <w:spacing w:val="-4"/>
                <w:sz w:val="18"/>
              </w:rPr>
              <w:t> </w:t>
            </w:r>
            <w:r>
              <w:rPr>
                <w:i/>
                <w:sz w:val="18"/>
              </w:rPr>
              <w:t>and</w:t>
            </w:r>
            <w:r>
              <w:rPr>
                <w:i/>
                <w:spacing w:val="-3"/>
                <w:sz w:val="18"/>
              </w:rPr>
              <w:t> </w:t>
            </w:r>
            <w:r>
              <w:rPr>
                <w:i/>
                <w:sz w:val="18"/>
              </w:rPr>
              <w:t>incapable</w:t>
            </w:r>
            <w:r>
              <w:rPr>
                <w:i/>
                <w:spacing w:val="-5"/>
                <w:sz w:val="18"/>
              </w:rPr>
              <w:t> </w:t>
            </w:r>
            <w:r>
              <w:rPr>
                <w:i/>
                <w:sz w:val="18"/>
              </w:rPr>
              <w:t>of</w:t>
            </w:r>
            <w:r>
              <w:rPr>
                <w:i/>
                <w:spacing w:val="-4"/>
                <w:sz w:val="18"/>
              </w:rPr>
              <w:t> </w:t>
            </w:r>
            <w:r>
              <w:rPr>
                <w:i/>
                <w:sz w:val="18"/>
              </w:rPr>
              <w:t>self</w:t>
            </w:r>
            <w:r>
              <w:rPr>
                <w:i/>
                <w:spacing w:val="-4"/>
                <w:sz w:val="18"/>
              </w:rPr>
              <w:t> </w:t>
            </w:r>
            <w:r>
              <w:rPr>
                <w:i/>
                <w:sz w:val="18"/>
              </w:rPr>
              <w:t>care):</w:t>
            </w:r>
          </w:p>
          <w:p>
            <w:pPr>
              <w:pStyle w:val="TableParagraph"/>
              <w:spacing w:before="125"/>
              <w:ind w:left="0" w:right="5986"/>
              <w:jc w:val="right"/>
              <w:rPr>
                <w:i/>
                <w:sz w:val="18"/>
              </w:rPr>
            </w:pPr>
            <w:r>
              <w:rPr>
                <w:i/>
                <w:sz w:val="18"/>
              </w:rPr>
              <w:t>Name</w:t>
            </w:r>
            <w:r>
              <w:rPr>
                <w:i/>
                <w:spacing w:val="-4"/>
                <w:sz w:val="18"/>
              </w:rPr>
              <w:t> </w:t>
            </w:r>
            <w:r>
              <w:rPr>
                <w:i/>
                <w:sz w:val="18"/>
              </w:rPr>
              <w:t>of</w:t>
            </w:r>
            <w:r>
              <w:rPr>
                <w:i/>
                <w:spacing w:val="-5"/>
                <w:sz w:val="18"/>
              </w:rPr>
              <w:t> </w:t>
            </w:r>
            <w:r>
              <w:rPr>
                <w:i/>
                <w:sz w:val="18"/>
              </w:rPr>
              <w:t>each</w:t>
            </w:r>
            <w:r>
              <w:rPr>
                <w:i/>
                <w:spacing w:val="-4"/>
                <w:sz w:val="18"/>
              </w:rPr>
              <w:t> </w:t>
            </w:r>
            <w:r>
              <w:rPr>
                <w:i/>
                <w:sz w:val="18"/>
              </w:rPr>
              <w:t>unavailable</w:t>
            </w:r>
            <w:r>
              <w:rPr>
                <w:i/>
                <w:spacing w:val="-3"/>
                <w:sz w:val="18"/>
              </w:rPr>
              <w:t> </w:t>
            </w:r>
            <w:r>
              <w:rPr>
                <w:i/>
                <w:sz w:val="18"/>
              </w:rPr>
              <w:t>school</w:t>
            </w:r>
            <w:r>
              <w:rPr>
                <w:i/>
                <w:spacing w:val="-4"/>
                <w:sz w:val="18"/>
              </w:rPr>
              <w:t> </w:t>
            </w:r>
            <w:r>
              <w:rPr>
                <w:i/>
                <w:sz w:val="18"/>
              </w:rPr>
              <w:t>or</w:t>
            </w:r>
            <w:r>
              <w:rPr>
                <w:i/>
                <w:spacing w:val="-5"/>
                <w:sz w:val="18"/>
              </w:rPr>
              <w:t> </w:t>
            </w:r>
            <w:r>
              <w:rPr>
                <w:i/>
                <w:sz w:val="18"/>
              </w:rPr>
              <w:t>child</w:t>
            </w:r>
            <w:r>
              <w:rPr>
                <w:i/>
                <w:spacing w:val="-4"/>
                <w:sz w:val="18"/>
              </w:rPr>
              <w:t> </w:t>
            </w:r>
            <w:r>
              <w:rPr>
                <w:i/>
                <w:sz w:val="18"/>
              </w:rPr>
              <w:t>care</w:t>
            </w:r>
            <w:r>
              <w:rPr>
                <w:i/>
                <w:spacing w:val="-4"/>
                <w:sz w:val="18"/>
              </w:rPr>
              <w:t> </w:t>
            </w:r>
            <w:r>
              <w:rPr>
                <w:i/>
                <w:sz w:val="18"/>
              </w:rPr>
              <w:t>provider:</w:t>
            </w:r>
          </w:p>
          <w:p>
            <w:pPr>
              <w:pStyle w:val="TableParagraph"/>
              <w:spacing w:before="124"/>
              <w:ind w:left="1183" w:right="306" w:hanging="1"/>
              <w:rPr>
                <w:i/>
                <w:sz w:val="18"/>
              </w:rPr>
            </w:pPr>
            <w:r>
              <w:rPr>
                <w:i/>
                <w:sz w:val="18"/>
              </w:rPr>
              <w:t>I represent that no other suitable person is available to care for my children during the period of requested leave, and no other </w:t>
            </w:r>
            <w:r>
              <w:rPr>
                <w:i/>
                <w:sz w:val="18"/>
              </w:rPr>
              <w:t>suitable person will be providing care for the children during my EPSL time</w:t>
            </w:r>
          </w:p>
          <w:p>
            <w:pPr>
              <w:pStyle w:val="TableParagraph"/>
              <w:spacing w:before="61"/>
              <w:ind w:left="1182" w:right="979"/>
              <w:rPr>
                <w:i/>
                <w:sz w:val="18"/>
              </w:rPr>
            </w:pPr>
            <w:r>
              <w:rPr>
                <w:i/>
                <w:sz w:val="18"/>
              </w:rPr>
              <w:t>If my children are all older than 14, I represent I am unable to work or telework during daylight hours because special </w:t>
            </w:r>
            <w:r>
              <w:rPr>
                <w:i/>
                <w:sz w:val="18"/>
              </w:rPr>
              <w:t>circumstances exist requiring me to provide care for them</w:t>
            </w:r>
          </w:p>
          <w:p>
            <w:pPr>
              <w:pStyle w:val="TableParagraph"/>
              <w:spacing w:before="59"/>
              <w:ind w:left="223" w:right="5986" w:firstLine="1231"/>
              <w:jc w:val="right"/>
              <w:rPr>
                <w:i/>
                <w:sz w:val="18"/>
              </w:rPr>
            </w:pPr>
            <w:r>
              <w:rPr>
                <w:i/>
                <w:sz w:val="18"/>
              </w:rPr>
              <w:t>I am requesting intermittent leave as follows</w:t>
            </w:r>
            <w:r>
              <w:rPr>
                <w:i/>
                <w:sz w:val="18"/>
              </w:rPr>
              <w:t> (for example, if someone can care for your children M/W/F so you only need EPSL for Tu/Th…note intermittent leave is only available if we can mutually agree on a schedule):</w:t>
            </w:r>
          </w:p>
        </w:tc>
      </w:tr>
      <w:tr>
        <w:trPr>
          <w:trHeight w:val="537" w:hRule="atLeast"/>
        </w:trPr>
        <w:tc>
          <w:tcPr>
            <w:tcW w:w="10705" w:type="dxa"/>
          </w:tcPr>
          <w:p>
            <w:pPr>
              <w:pStyle w:val="TableParagraph"/>
              <w:spacing w:line="270" w:lineRule="atLeast"/>
              <w:ind w:right="599" w:firstLine="289"/>
              <w:rPr>
                <w:sz w:val="22"/>
              </w:rPr>
            </w:pPr>
            <w:r>
              <w:rPr>
                <w:sz w:val="22"/>
              </w:rPr>
              <w:t>6) I am experiencing other conditions substantially similar to COVID‐19 as specified by the US Department of Health and Human Services (HHS)</w:t>
            </w:r>
          </w:p>
        </w:tc>
      </w:tr>
      <w:tr>
        <w:trPr>
          <w:trHeight w:val="973" w:hRule="atLeast"/>
        </w:trPr>
        <w:tc>
          <w:tcPr>
            <w:tcW w:w="10705" w:type="dxa"/>
          </w:tcPr>
          <w:p>
            <w:pPr>
              <w:pStyle w:val="TableParagraph"/>
              <w:ind w:right="105"/>
              <w:rPr>
                <w:sz w:val="20"/>
              </w:rPr>
            </w:pPr>
            <w:r>
              <w:rPr>
                <w:sz w:val="20"/>
              </w:rPr>
              <w:t>I certify that the above information is accurate and complete. If I’m scheduled to </w:t>
            </w:r>
            <w:r>
              <w:rPr>
                <w:b/>
                <w:sz w:val="20"/>
              </w:rPr>
              <w:t>telework </w:t>
            </w:r>
            <w:r>
              <w:rPr>
                <w:sz w:val="20"/>
              </w:rPr>
              <w:t>and need to request intermittent leave for any reason above, I will ask Human Resources for a potential intermittent schedule. I understand that if I fail to report for work on or before the approved return date or fail to contact Human Resources regarding my absence from work beyond</w:t>
            </w:r>
          </w:p>
          <w:p>
            <w:pPr>
              <w:pStyle w:val="TableParagraph"/>
              <w:spacing w:line="224" w:lineRule="exact"/>
              <w:rPr>
                <w:sz w:val="20"/>
              </w:rPr>
            </w:pPr>
            <w:r>
              <w:rPr>
                <w:sz w:val="20"/>
              </w:rPr>
              <w:t>such scheduled date of return, my employer may take corrective action.</w:t>
            </w:r>
          </w:p>
        </w:tc>
      </w:tr>
      <w:tr>
        <w:trPr>
          <w:trHeight w:val="395" w:hRule="atLeast"/>
        </w:trPr>
        <w:tc>
          <w:tcPr>
            <w:tcW w:w="10705" w:type="dxa"/>
          </w:tcPr>
          <w:p>
            <w:pPr>
              <w:pStyle w:val="TableParagraph"/>
              <w:tabs>
                <w:tab w:pos="5990" w:val="left" w:leader="none"/>
              </w:tabs>
              <w:spacing w:line="248" w:lineRule="exact" w:before="127"/>
              <w:rPr>
                <w:sz w:val="22"/>
              </w:rPr>
            </w:pPr>
            <w:r>
              <w:rPr>
                <w:sz w:val="22"/>
              </w:rPr>
              <w:t>Employee</w:t>
            </w:r>
            <w:r>
              <w:rPr>
                <w:spacing w:val="-5"/>
                <w:sz w:val="22"/>
              </w:rPr>
              <w:t> </w:t>
            </w:r>
            <w:r>
              <w:rPr>
                <w:sz w:val="22"/>
              </w:rPr>
              <w:t>signature:</w:t>
              <w:tab/>
              <w:t>Date:</w:t>
            </w:r>
          </w:p>
        </w:tc>
      </w:tr>
    </w:tbl>
    <w:sectPr>
      <w:type w:val="continuous"/>
      <w:pgSz w:w="12240" w:h="15840"/>
      <w:pgMar w:top="70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9" w:hanging="360"/>
      </w:pPr>
      <w:rPr>
        <w:rFonts w:hint="default" w:ascii="Symbol" w:hAnsi="Symbol" w:eastAsia="Symbol" w:cs="Symbol"/>
        <w:w w:val="99"/>
        <w:sz w:val="22"/>
        <w:szCs w:val="22"/>
      </w:rPr>
    </w:lvl>
    <w:lvl w:ilvl="1">
      <w:start w:val="0"/>
      <w:numFmt w:val="bullet"/>
      <w:lvlText w:val="•"/>
      <w:lvlJc w:val="left"/>
      <w:pPr>
        <w:ind w:left="1858" w:hanging="360"/>
      </w:pPr>
      <w:rPr>
        <w:rFonts w:hint="default"/>
      </w:rPr>
    </w:lvl>
    <w:lvl w:ilvl="2">
      <w:start w:val="0"/>
      <w:numFmt w:val="bullet"/>
      <w:lvlText w:val="•"/>
      <w:lvlJc w:val="left"/>
      <w:pPr>
        <w:ind w:left="2876" w:hanging="360"/>
      </w:pPr>
      <w:rPr>
        <w:rFonts w:hint="default"/>
      </w:rPr>
    </w:lvl>
    <w:lvl w:ilvl="3">
      <w:start w:val="0"/>
      <w:numFmt w:val="bullet"/>
      <w:lvlText w:val="•"/>
      <w:lvlJc w:val="left"/>
      <w:pPr>
        <w:ind w:left="389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48"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8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ListParagraph" w:type="paragraph">
    <w:name w:val="List Paragraph"/>
    <w:basedOn w:val="Normal"/>
    <w:uiPriority w:val="1"/>
    <w:qFormat/>
    <w:pPr>
      <w:spacing w:before="21"/>
      <w:ind w:left="840" w:hanging="360"/>
    </w:pPr>
    <w:rPr>
      <w:rFonts w:ascii="Calibri" w:hAnsi="Calibri" w:eastAsia="Calibri" w:cs="Calibri"/>
    </w:rPr>
  </w:style>
  <w:style w:styleId="TableParagraph" w:type="paragraph">
    <w:name w:val="Table Paragraph"/>
    <w:basedOn w:val="Normal"/>
    <w:uiPriority w:val="1"/>
    <w:qFormat/>
    <w:pPr>
      <w:ind w:left="107"/>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jasmith</dc:creator>
  <dc:title>Microsoft Word - Emergency Paid Sick Leave - Coronavirus</dc:title>
  <dcterms:created xsi:type="dcterms:W3CDTF">2020-08-05T12:53:38Z</dcterms:created>
  <dcterms:modified xsi:type="dcterms:W3CDTF">2020-08-05T12:53:38Z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PScript5.dll Version 5.2.2</vt:lpwstr>
  </property>
  <property fmtid="{D5CDD505-2E9C-101B-9397-08002B2CF9AE}" pid="4" name="LastSaved">
    <vt:filetime>2020-08-05T00:00:00Z</vt:filetime>
  </property>
</Properties>
</file>